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679" w:rsidRDefault="00C71679" w:rsidP="00C71679">
      <w:pPr>
        <w:widowControl/>
        <w:autoSpaceDE/>
        <w:adjustRightInd/>
        <w:spacing w:after="2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Приложение №10 ОПРОСНЫЙ ЛИСТ</w:t>
      </w:r>
    </w:p>
    <w:p w:rsidR="00C71679" w:rsidRDefault="00C71679" w:rsidP="00C71679">
      <w:pPr>
        <w:spacing w:after="2"/>
        <w:jc w:val="right"/>
        <w:rPr>
          <w:sz w:val="26"/>
          <w:szCs w:val="26"/>
        </w:rPr>
      </w:pPr>
      <w:r>
        <w:rPr>
          <w:bCs/>
          <w:sz w:val="26"/>
          <w:szCs w:val="26"/>
        </w:rPr>
        <w:t xml:space="preserve">Потребитель: </w:t>
      </w:r>
      <w:r>
        <w:rPr>
          <w:sz w:val="26"/>
          <w:szCs w:val="26"/>
        </w:rPr>
        <w:t>ООО «Причал»</w:t>
      </w:r>
    </w:p>
    <w:p w:rsidR="00C71679" w:rsidRDefault="00C71679" w:rsidP="00C71679">
      <w:pPr>
        <w:jc w:val="right"/>
        <w:rPr>
          <w:b/>
          <w:sz w:val="26"/>
          <w:szCs w:val="26"/>
        </w:rPr>
      </w:pPr>
    </w:p>
    <w:p w:rsidR="00C71679" w:rsidRDefault="00C71679" w:rsidP="00C71679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«Реконструкция стационарной ячейки тип: КРУН 1-3 №14 ЗРУ 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ПС 35/10 </w:t>
      </w:r>
      <w:proofErr w:type="spellStart"/>
      <w:r>
        <w:rPr>
          <w:b/>
          <w:sz w:val="26"/>
          <w:szCs w:val="26"/>
        </w:rPr>
        <w:t>кВ</w:t>
      </w:r>
      <w:proofErr w:type="spellEnd"/>
      <w:r>
        <w:rPr>
          <w:b/>
          <w:sz w:val="26"/>
          <w:szCs w:val="26"/>
        </w:rPr>
        <w:t xml:space="preserve"> Южная (Инв.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HB026303 Ячейка КРУН-1-3)»</w:t>
      </w:r>
    </w:p>
    <w:p w:rsidR="00C71679" w:rsidRDefault="00C71679" w:rsidP="00C7167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 техническим параметрам и комплектации шкафов</w:t>
      </w:r>
    </w:p>
    <w:tbl>
      <w:tblPr>
        <w:tblW w:w="100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3998"/>
      </w:tblGrid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ЗАПРАШИВАЕМЫЕ ДАННЫЕ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362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ПАРАМЕТРЫ</w:t>
            </w:r>
          </w:p>
        </w:tc>
      </w:tr>
      <w:tr w:rsidR="00C71679" w:rsidTr="00C71679">
        <w:trPr>
          <w:trHeight w:val="1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Договор на ТП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rPr>
                <w:b/>
                <w:sz w:val="24"/>
                <w:szCs w:val="24"/>
              </w:rPr>
            </w:pP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Наименование подстанции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 w:right="362"/>
              <w:jc w:val="center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 xml:space="preserve">ПС 35/10 </w:t>
            </w:r>
            <w:proofErr w:type="spellStart"/>
            <w:r>
              <w:rPr>
                <w:b/>
                <w:sz w:val="26"/>
                <w:szCs w:val="26"/>
                <w:lang w:eastAsia="en-US"/>
              </w:rPr>
              <w:t>кВ</w:t>
            </w:r>
            <w:proofErr w:type="spellEnd"/>
            <w:r>
              <w:rPr>
                <w:b/>
                <w:sz w:val="26"/>
                <w:szCs w:val="26"/>
                <w:lang w:eastAsia="en-US"/>
              </w:rPr>
              <w:t xml:space="preserve"> Южная яч.№14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Количество ячеек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C71679" w:rsidTr="00C71679">
        <w:trPr>
          <w:trHeight w:val="4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Порядковый номер присоединения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 w:right="362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Назначение  шкафа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линейный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Номенклатурное обозначение шкафа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КРУН 1-3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Номинальное напряжение, </w:t>
            </w:r>
            <w:proofErr w:type="spellStart"/>
            <w:r>
              <w:rPr>
                <w:b/>
                <w:bCs/>
                <w:sz w:val="24"/>
                <w:szCs w:val="24"/>
              </w:rPr>
              <w:t>кВ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10кВ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Выключатель:  тип, ток, напряжение, климатическое исполнение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ВВР-10-20/630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Разъединитель (Тип, количество)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РВз-10-630 УХЛ2 с приводом ПР10-2шт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Трансформаторы тока (Тип, классы точности, коэффициент трансформации)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ТЛК-СТ-10-ТПЛ 200/5 -0,5s /10p-10/10/15 УХЛ2 - 2шт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11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Трансформаторов тока нулевой последовательности (Тип, количество)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ТЗЛМ-1-1 – 1шт</w:t>
            </w:r>
          </w:p>
        </w:tc>
      </w:tr>
      <w:tr w:rsidR="00C71679" w:rsidTr="00C71679">
        <w:trPr>
          <w:trHeight w:val="33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79" w:rsidRDefault="00C71679">
            <w:pPr>
              <w:ind w:left="142" w:right="175"/>
              <w:rPr>
                <w:b/>
                <w:sz w:val="26"/>
                <w:szCs w:val="26"/>
              </w:rPr>
            </w:pPr>
          </w:p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12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Исполнение ввода/вывода (воздух, шинный, кабель), кол-во кабелей и сечение, сторона (правая, левая):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79" w:rsidRPr="00C71679" w:rsidRDefault="00C71679">
            <w:pPr>
              <w:ind w:left="142" w:right="362"/>
              <w:jc w:val="center"/>
              <w:rPr>
                <w:sz w:val="24"/>
                <w:szCs w:val="24"/>
              </w:rPr>
            </w:pPr>
          </w:p>
        </w:tc>
      </w:tr>
      <w:tr w:rsidR="00C71679" w:rsidTr="00C71679">
        <w:trPr>
          <w:trHeight w:val="23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79" w:rsidRDefault="00C71679">
            <w:pPr>
              <w:widowControl/>
              <w:autoSpaceDE/>
              <w:autoSpaceDN/>
              <w:adjustRightInd/>
              <w:rPr>
                <w:b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  <w:r>
              <w:rPr>
                <w:b/>
                <w:bCs/>
                <w:sz w:val="24"/>
                <w:szCs w:val="24"/>
              </w:rPr>
              <w:t xml:space="preserve"> ввод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Шинный</w:t>
            </w:r>
          </w:p>
        </w:tc>
      </w:tr>
      <w:tr w:rsidR="00C71679" w:rsidTr="00C71679">
        <w:trPr>
          <w:trHeight w:val="233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79" w:rsidRDefault="00C71679">
            <w:pPr>
              <w:widowControl/>
              <w:autoSpaceDE/>
              <w:autoSpaceDN/>
              <w:adjustRightInd/>
              <w:rPr>
                <w:b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-</w:t>
            </w:r>
            <w:r>
              <w:rPr>
                <w:b/>
                <w:bCs/>
                <w:sz w:val="24"/>
                <w:szCs w:val="24"/>
              </w:rPr>
              <w:t xml:space="preserve"> вывод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Кабельный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13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 ОПН, кол-во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14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оперативного тока: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79" w:rsidRDefault="00C71679">
            <w:pPr>
              <w:ind w:left="142"/>
              <w:jc w:val="center"/>
              <w:rPr>
                <w:sz w:val="24"/>
                <w:szCs w:val="24"/>
              </w:rPr>
            </w:pP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79" w:rsidRDefault="00C71679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proofErr w:type="spellStart"/>
            <w:r>
              <w:rPr>
                <w:b/>
                <w:bCs/>
                <w:sz w:val="24"/>
                <w:szCs w:val="24"/>
              </w:rPr>
              <w:t>вспомогат</w:t>
            </w:r>
            <w:proofErr w:type="spellEnd"/>
            <w:r>
              <w:rPr>
                <w:b/>
                <w:bCs/>
                <w:sz w:val="24"/>
                <w:szCs w:val="24"/>
              </w:rPr>
              <w:t>. цепей и значение напряжения, В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Переменный ток 220В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79" w:rsidRDefault="00C71679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напряжение  питания блока управления, В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Переменный ток 220В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79" w:rsidRDefault="00C71679">
            <w:pPr>
              <w:ind w:left="142" w:right="175"/>
              <w:rPr>
                <w:b/>
                <w:sz w:val="26"/>
                <w:szCs w:val="2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 напряжение питания блока питания, В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76" w:lineRule="auto"/>
              <w:ind w:left="14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val="en-US" w:eastAsia="en-US"/>
              </w:rPr>
              <w:t>~</w:t>
            </w:r>
            <w:r>
              <w:rPr>
                <w:sz w:val="24"/>
                <w:szCs w:val="24"/>
                <w:lang w:eastAsia="en-US"/>
              </w:rPr>
              <w:t>220В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15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релейной защиты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БЭМП РУ ТТ-2.</w:t>
            </w:r>
            <w:proofErr w:type="gramStart"/>
            <w:r>
              <w:rPr>
                <w:sz w:val="24"/>
                <w:szCs w:val="24"/>
              </w:rPr>
              <w:t>5.220.Д</w:t>
            </w:r>
            <w:proofErr w:type="gramEnd"/>
            <w:r>
              <w:rPr>
                <w:sz w:val="24"/>
                <w:szCs w:val="24"/>
              </w:rPr>
              <w:t xml:space="preserve"> УХЛ3.1 -1шт</w:t>
            </w:r>
          </w:p>
          <w:p w:rsidR="00C71679" w:rsidRDefault="00C71679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(переднее присоединение) </w:t>
            </w:r>
          </w:p>
        </w:tc>
      </w:tr>
      <w:tr w:rsidR="00C71679" w:rsidTr="00C71679">
        <w:trPr>
          <w:trHeight w:val="25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16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Амперметр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 42702 200/5 + рамка – 1шт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17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 дуговой защиты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БДЗ-01 -1 шт</w:t>
            </w:r>
            <w:r>
              <w:rPr>
                <w:sz w:val="26"/>
                <w:szCs w:val="26"/>
              </w:rPr>
              <w:t>., световой датчик тип ПС-11.02.- 2 шт., БП-02-12-10с – 1 шт.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18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ДУ (расположение), протяженность кабеля, м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Предусмотреть розетку РА6-001УХЛ4 и пульт ДУ с кабелем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-15м.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19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Кабель, провод (тип, приблизительная протяженность), м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ПВ-3 1*2,5 мм2 - 30 м;</w:t>
            </w:r>
          </w:p>
          <w:p w:rsidR="00C71679" w:rsidRDefault="00C716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ПВ-3 1*1,5 мм2 - 20 м;</w:t>
            </w:r>
          </w:p>
          <w:p w:rsidR="00C71679" w:rsidRDefault="00C716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КВВГНГ</w:t>
            </w:r>
            <w:r>
              <w:rPr>
                <w:sz w:val="24"/>
                <w:szCs w:val="24"/>
                <w:lang w:val="en-US"/>
              </w:rPr>
              <w:t>LS</w:t>
            </w:r>
            <w:r>
              <w:rPr>
                <w:sz w:val="24"/>
                <w:szCs w:val="24"/>
              </w:rPr>
              <w:t xml:space="preserve"> 5*1.5мм2-10м </w:t>
            </w:r>
          </w:p>
          <w:p w:rsidR="00C71679" w:rsidRDefault="00C716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(до шинки АЧР соседней ячейки.)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>Выключатель автоматический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С6   6А, </w:t>
            </w:r>
            <w:proofErr w:type="spellStart"/>
            <w:r>
              <w:rPr>
                <w:sz w:val="24"/>
                <w:szCs w:val="24"/>
              </w:rPr>
              <w:t>хр.С</w:t>
            </w:r>
            <w:proofErr w:type="spellEnd"/>
            <w:r>
              <w:rPr>
                <w:sz w:val="24"/>
                <w:szCs w:val="24"/>
              </w:rPr>
              <w:t xml:space="preserve"> – 2шт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Переключатель коммутационный                  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10-54-</w:t>
            </w:r>
            <w:r>
              <w:rPr>
                <w:sz w:val="24"/>
                <w:szCs w:val="24"/>
                <w:lang w:val="en-US"/>
              </w:rPr>
              <w:t>RK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214 – 2шт</w:t>
            </w:r>
          </w:p>
          <w:p w:rsidR="00C71679" w:rsidRDefault="00C71679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G</w:t>
            </w:r>
            <w:r>
              <w:rPr>
                <w:sz w:val="24"/>
                <w:szCs w:val="24"/>
              </w:rPr>
              <w:t>25-202-</w:t>
            </w:r>
            <w:r>
              <w:rPr>
                <w:sz w:val="24"/>
                <w:szCs w:val="24"/>
                <w:lang w:val="en-US"/>
              </w:rPr>
              <w:t>RK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R</w:t>
            </w:r>
            <w:r>
              <w:rPr>
                <w:sz w:val="24"/>
                <w:szCs w:val="24"/>
              </w:rPr>
              <w:t>214 – 1шт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Реле промежуточные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79" w:rsidRDefault="00C71679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РП-25 </w:t>
            </w:r>
            <w:proofErr w:type="spellStart"/>
            <w:r>
              <w:rPr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sz w:val="24"/>
                <w:szCs w:val="24"/>
                <w:lang w:eastAsia="en-US"/>
              </w:rPr>
              <w:t>. 220В – 2шт</w:t>
            </w:r>
          </w:p>
          <w:p w:rsidR="00C71679" w:rsidRDefault="00C71679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Реле указательные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РУ-21   0,01а, заднее утопленное присоединение – 3шт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Резистор постоянный проволочный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С5-35В 25Вт 5,1кОм, допуск 5% - 1шт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79" w:rsidRDefault="00C71679">
            <w:pPr>
              <w:ind w:right="-109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25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Сигнальная арматура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СКЛ-14-Б-ЛП-2-220-П-1шт (зеленая)</w:t>
            </w:r>
          </w:p>
          <w:p w:rsidR="00C71679" w:rsidRDefault="00C71679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СКЛ-14-Б-КП-2-220-П-1шт (красная)</w:t>
            </w:r>
          </w:p>
          <w:p w:rsidR="00C71679" w:rsidRDefault="00C71679">
            <w:pPr>
              <w:tabs>
                <w:tab w:val="left" w:pos="253"/>
              </w:tabs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СКЛ-14-Б-ЖП-2-220-П-1шт (желтая)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2850"/>
                <w:tab w:val="left" w:pos="6021"/>
              </w:tabs>
              <w:ind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DIN-рейка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79" w:rsidRDefault="00C71679">
            <w:pPr>
              <w:ind w:right="36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 м</w:t>
            </w:r>
          </w:p>
          <w:p w:rsidR="00C71679" w:rsidRDefault="00C71679">
            <w:pPr>
              <w:ind w:right="87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C71679" w:rsidRP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Клеммы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Phoenix Contact UT 4- MT – 26 </w:t>
            </w:r>
            <w:proofErr w:type="spellStart"/>
            <w:proofErr w:type="gramStart"/>
            <w:r>
              <w:rPr>
                <w:sz w:val="26"/>
                <w:szCs w:val="26"/>
              </w:rPr>
              <w:t>шт</w:t>
            </w:r>
            <w:proofErr w:type="spellEnd"/>
            <w:r>
              <w:rPr>
                <w:sz w:val="26"/>
                <w:szCs w:val="26"/>
                <w:lang w:val="en-US"/>
              </w:rPr>
              <w:t>.;</w:t>
            </w:r>
            <w:proofErr w:type="gramEnd"/>
          </w:p>
          <w:p w:rsidR="00C71679" w:rsidRDefault="00C71679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Phoenix Contact UT 4- TWIN – 36 </w:t>
            </w:r>
            <w:proofErr w:type="spellStart"/>
            <w:r>
              <w:rPr>
                <w:sz w:val="26"/>
                <w:szCs w:val="26"/>
              </w:rPr>
              <w:t>шт</w:t>
            </w:r>
            <w:proofErr w:type="spellEnd"/>
            <w:r>
              <w:rPr>
                <w:sz w:val="26"/>
                <w:szCs w:val="26"/>
                <w:lang w:val="en-US"/>
              </w:rPr>
              <w:t>.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79" w:rsidRDefault="00C71679">
            <w:pPr>
              <w:tabs>
                <w:tab w:val="left" w:pos="176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Min</w:t>
            </w:r>
            <w:r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  <w:lang w:val="en-US"/>
              </w:rPr>
              <w:t>max</w:t>
            </w:r>
            <w:r>
              <w:rPr>
                <w:b/>
                <w:sz w:val="24"/>
                <w:szCs w:val="24"/>
              </w:rPr>
              <w:t xml:space="preserve"> ток КЗ на шинах 10 </w:t>
            </w:r>
            <w:proofErr w:type="spellStart"/>
            <w:r>
              <w:rPr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min</w:t>
            </w:r>
            <w:r>
              <w:rPr>
                <w:sz w:val="24"/>
                <w:szCs w:val="24"/>
              </w:rPr>
              <w:t>=2700А</w:t>
            </w:r>
          </w:p>
          <w:p w:rsidR="00C71679" w:rsidRDefault="00C71679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кз</w:t>
            </w:r>
            <w:proofErr w:type="spellEnd"/>
            <w:r>
              <w:rPr>
                <w:sz w:val="24"/>
                <w:szCs w:val="24"/>
              </w:rPr>
              <w:t xml:space="preserve"> мах=2700  А</w:t>
            </w:r>
          </w:p>
        </w:tc>
      </w:tr>
      <w:tr w:rsidR="00C71679" w:rsidTr="00C71679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 ТН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spacing w:line="288" w:lineRule="auto"/>
              <w:ind w:left="14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НАМИ-10</w:t>
            </w:r>
          </w:p>
        </w:tc>
      </w:tr>
      <w:tr w:rsidR="00C71679" w:rsidTr="00C71679">
        <w:trPr>
          <w:trHeight w:val="2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left="142" w:right="362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Тип требуемого счетчика э/э, </w:t>
            </w:r>
            <w:proofErr w:type="spellStart"/>
            <w:r>
              <w:rPr>
                <w:b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СЭТ-4ТМ.03Н-1ш</w:t>
            </w:r>
            <w:bookmarkStart w:id="0" w:name="_GoBack"/>
            <w:bookmarkEnd w:id="0"/>
            <w:r>
              <w:rPr>
                <w:sz w:val="24"/>
                <w:szCs w:val="24"/>
              </w:rPr>
              <w:t>т</w:t>
            </w:r>
          </w:p>
        </w:tc>
      </w:tr>
      <w:tr w:rsidR="00C71679" w:rsidTr="00C71679">
        <w:trPr>
          <w:trHeight w:val="3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right="36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ИК (испытательная коробка)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36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ЛИМГ.301591.009</w:t>
            </w:r>
          </w:p>
        </w:tc>
      </w:tr>
      <w:tr w:rsidR="00C71679" w:rsidTr="00C71679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273"/>
              </w:tabs>
              <w:ind w:right="1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left="14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Кабель, тип, протяженность, м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679" w:rsidRDefault="00C71679">
            <w:pPr>
              <w:tabs>
                <w:tab w:val="left" w:pos="0"/>
                <w:tab w:val="left" w:pos="993"/>
                <w:tab w:val="left" w:pos="1276"/>
              </w:tabs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КВВГ 10х4 - 30м с КРУН до ОПУ</w:t>
            </w:r>
          </w:p>
          <w:p w:rsidR="00C71679" w:rsidRDefault="00C716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КВВГНГ</w:t>
            </w:r>
            <w:r>
              <w:rPr>
                <w:sz w:val="24"/>
                <w:szCs w:val="24"/>
                <w:lang w:val="en-US"/>
              </w:rPr>
              <w:t>LS</w:t>
            </w:r>
            <w:r w:rsidRPr="00C7167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10*2.5мм2-40м (учёт ячейка-ОПУ)</w:t>
            </w:r>
          </w:p>
        </w:tc>
      </w:tr>
      <w:tr w:rsidR="00C71679" w:rsidTr="00C71679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33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Мин. расчетная нагрузка, кВт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36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C71679" w:rsidTr="00C71679">
        <w:trPr>
          <w:trHeight w:val="31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right="175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tabs>
                <w:tab w:val="left" w:pos="6021"/>
              </w:tabs>
              <w:ind w:left="142" w:right="362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Примечание: 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1679" w:rsidRDefault="00C71679">
            <w:pPr>
              <w:ind w:left="142" w:right="36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</w:tbl>
    <w:p w:rsidR="00C71679" w:rsidRDefault="00C71679" w:rsidP="00C71679">
      <w:pPr>
        <w:ind w:left="142"/>
        <w:jc w:val="both"/>
        <w:rPr>
          <w:b/>
          <w:i/>
        </w:rPr>
      </w:pPr>
    </w:p>
    <w:sectPr w:rsidR="00C71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679"/>
    <w:rsid w:val="00AE66B5"/>
    <w:rsid w:val="00C7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C328D1-5DC7-400C-81CA-64896BB6F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6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9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2251</Characters>
  <Application>Microsoft Office Word</Application>
  <DocSecurity>0</DocSecurity>
  <Lines>18</Lines>
  <Paragraphs>5</Paragraphs>
  <ScaleCrop>false</ScaleCrop>
  <Company>DRSK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Коврижкина Елена Юрьевна</dc:creator>
  <cp:keywords/>
  <dc:description/>
  <cp:lastModifiedBy>Коврижкина Елена Юрьевна</cp:lastModifiedBy>
  <cp:revision>1</cp:revision>
  <dcterms:created xsi:type="dcterms:W3CDTF">2020-01-09T01:51:00Z</dcterms:created>
  <dcterms:modified xsi:type="dcterms:W3CDTF">2020-01-09T01:51:00Z</dcterms:modified>
</cp:coreProperties>
</file>